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B878" w14:textId="6D9818DD" w:rsidR="008C376E" w:rsidRDefault="008C376E" w:rsidP="00D568AF">
      <w:pPr>
        <w:pStyle w:val="Heading1"/>
        <w:rPr>
          <w:u w:val="single"/>
        </w:rPr>
      </w:pPr>
    </w:p>
    <w:p w14:paraId="0D397BC8" w14:textId="7EFEC314" w:rsidR="008C376E" w:rsidRDefault="00522CA7" w:rsidP="00D568AF">
      <w:pPr>
        <w:pStyle w:val="Heading1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4D472F" wp14:editId="6C813071">
            <wp:simplePos x="0" y="0"/>
            <wp:positionH relativeFrom="margin">
              <wp:posOffset>0</wp:posOffset>
            </wp:positionH>
            <wp:positionV relativeFrom="margin">
              <wp:posOffset>310515</wp:posOffset>
            </wp:positionV>
            <wp:extent cx="2362200" cy="701675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Support StatStrip GLU Info Mast he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C8DBB" w14:textId="77777777" w:rsidR="008C376E" w:rsidRDefault="008C376E" w:rsidP="00D568AF">
      <w:pPr>
        <w:pStyle w:val="Heading1"/>
        <w:rPr>
          <w:u w:val="single"/>
        </w:rPr>
      </w:pPr>
    </w:p>
    <w:p w14:paraId="261371E9" w14:textId="77777777" w:rsidR="008C376E" w:rsidRDefault="008C376E" w:rsidP="00D568AF">
      <w:pPr>
        <w:pStyle w:val="Heading1"/>
        <w:rPr>
          <w:u w:val="single"/>
        </w:rPr>
      </w:pPr>
    </w:p>
    <w:p w14:paraId="357C6634" w14:textId="77777777" w:rsidR="008C376E" w:rsidRDefault="008C376E" w:rsidP="00D568AF">
      <w:pPr>
        <w:pStyle w:val="Heading1"/>
        <w:rPr>
          <w:u w:val="single"/>
        </w:rPr>
      </w:pPr>
    </w:p>
    <w:p w14:paraId="7DEF30D5" w14:textId="069233EC" w:rsidR="008C376E" w:rsidRDefault="008C376E" w:rsidP="00D568AF">
      <w:pPr>
        <w:pStyle w:val="Heading1"/>
        <w:rPr>
          <w:u w:val="single"/>
        </w:rPr>
      </w:pPr>
    </w:p>
    <w:p w14:paraId="31DEA7CC" w14:textId="77777777" w:rsidR="00522CA7" w:rsidRPr="00522CA7" w:rsidRDefault="00522CA7" w:rsidP="00522CA7"/>
    <w:p w14:paraId="69CB7531" w14:textId="31606C55" w:rsidR="00522CA7" w:rsidRDefault="00522CA7" w:rsidP="00522CA7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>Blanchard Valley H</w:t>
      </w:r>
      <w:r>
        <w:rPr>
          <w:rFonts w:ascii="Arial" w:hAnsi="Arial" w:cs="Arial"/>
          <w:sz w:val="16"/>
          <w:szCs w:val="16"/>
        </w:rPr>
        <w:t xml:space="preserve">ealth System      Site:  _______________________  </w:t>
      </w:r>
      <w:r w:rsidRPr="00B55B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Loca</w:t>
      </w:r>
      <w:r w:rsidR="00E474D6">
        <w:rPr>
          <w:rFonts w:ascii="Arial" w:hAnsi="Arial" w:cs="Arial"/>
          <w:sz w:val="16"/>
          <w:szCs w:val="16"/>
        </w:rPr>
        <w:t xml:space="preserve">tion: _____________________   </w:t>
      </w:r>
      <w:r w:rsidRPr="00B55BBD">
        <w:rPr>
          <w:rFonts w:ascii="Arial" w:hAnsi="Arial" w:cs="Arial"/>
          <w:sz w:val="16"/>
          <w:szCs w:val="16"/>
        </w:rPr>
        <w:t xml:space="preserve"> </w:t>
      </w:r>
    </w:p>
    <w:p w14:paraId="421E13A2" w14:textId="70723E43" w:rsidR="00522CA7" w:rsidRPr="00B55BBD" w:rsidRDefault="00522CA7" w:rsidP="00522CA7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B55BBD">
        <w:rPr>
          <w:rFonts w:ascii="Arial" w:hAnsi="Arial" w:cs="Arial"/>
          <w:sz w:val="16"/>
          <w:szCs w:val="16"/>
        </w:rPr>
        <w:t xml:space="preserve">                                     </w:t>
      </w:r>
    </w:p>
    <w:p w14:paraId="16E40752" w14:textId="6D32666B" w:rsidR="00522CA7" w:rsidRDefault="00522CA7" w:rsidP="00522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Training Checklist</w:t>
      </w:r>
      <w:r w:rsidRPr="00B55BBD">
        <w:rPr>
          <w:rFonts w:ascii="Arial" w:hAnsi="Arial" w:cs="Arial"/>
          <w:b/>
          <w:sz w:val="16"/>
          <w:szCs w:val="16"/>
        </w:rPr>
        <w:t xml:space="preserve"> </w:t>
      </w:r>
      <w:r w:rsidRPr="00B55BBD">
        <w:rPr>
          <w:rFonts w:ascii="Arial" w:hAnsi="Arial" w:cs="Arial"/>
          <w:sz w:val="16"/>
          <w:szCs w:val="16"/>
        </w:rPr>
        <w:t>for Laboratory Point of Care Testing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B55BBD">
        <w:rPr>
          <w:rFonts w:ascii="Arial" w:hAnsi="Arial" w:cs="Arial"/>
          <w:sz w:val="16"/>
          <w:szCs w:val="16"/>
        </w:rPr>
        <w:t>Date of Hire / Transfer:  ____</w:t>
      </w:r>
      <w:r>
        <w:rPr>
          <w:rFonts w:ascii="Arial" w:hAnsi="Arial" w:cs="Arial"/>
          <w:sz w:val="16"/>
          <w:szCs w:val="16"/>
        </w:rPr>
        <w:t>______________</w:t>
      </w:r>
    </w:p>
    <w:p w14:paraId="06EEDAFA" w14:textId="77777777" w:rsidR="00522CA7" w:rsidRDefault="00522CA7" w:rsidP="00522CA7">
      <w:pPr>
        <w:rPr>
          <w:rFonts w:ascii="Arial" w:hAnsi="Arial" w:cs="Arial"/>
          <w:sz w:val="16"/>
          <w:szCs w:val="16"/>
        </w:rPr>
      </w:pPr>
    </w:p>
    <w:p w14:paraId="11E30BB8" w14:textId="3781AEBD" w:rsidR="00522CA7" w:rsidRDefault="00522CA7" w:rsidP="00522CA7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 </w:t>
      </w:r>
      <w:r w:rsidRPr="004B66B4">
        <w:rPr>
          <w:rFonts w:ascii="Arial" w:eastAsia="Times New Roman" w:hAnsi="Arial" w:cs="Arial"/>
          <w:b/>
          <w:bCs/>
          <w:sz w:val="16"/>
          <w:szCs w:val="16"/>
        </w:rPr>
        <w:t>Method:</w:t>
      </w:r>
      <w:r>
        <w:rPr>
          <w:rFonts w:ascii="Arial" w:hAnsi="Arial" w:cs="Arial"/>
          <w:sz w:val="16"/>
          <w:szCs w:val="16"/>
        </w:rPr>
        <w:t xml:space="preserve">  POCT </w:t>
      </w:r>
      <w:r w:rsidR="00797113">
        <w:rPr>
          <w:rFonts w:ascii="Arial" w:hAnsi="Arial" w:cs="Arial"/>
          <w:sz w:val="16"/>
          <w:szCs w:val="16"/>
        </w:rPr>
        <w:t xml:space="preserve">Nova </w:t>
      </w:r>
      <w:r>
        <w:rPr>
          <w:rFonts w:ascii="Arial" w:hAnsi="Arial" w:cs="Arial"/>
          <w:sz w:val="16"/>
          <w:szCs w:val="16"/>
        </w:rPr>
        <w:t xml:space="preserve">StatStrip Xpress 2 Glucose Meter                                                            </w:t>
      </w:r>
      <w:r w:rsidRPr="00B55BBD">
        <w:rPr>
          <w:rFonts w:ascii="Arial" w:hAnsi="Arial" w:cs="Arial"/>
          <w:sz w:val="16"/>
          <w:szCs w:val="16"/>
        </w:rPr>
        <w:t xml:space="preserve"> Date of Initial Training:</w:t>
      </w:r>
      <w:r>
        <w:rPr>
          <w:rFonts w:ascii="Arial" w:hAnsi="Arial" w:cs="Arial"/>
          <w:sz w:val="16"/>
          <w:szCs w:val="16"/>
        </w:rPr>
        <w:t xml:space="preserve">  __</w:t>
      </w:r>
      <w:r w:rsidRPr="00B55BBD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_____________</w:t>
      </w:r>
      <w:r w:rsidRPr="00B55BBD">
        <w:rPr>
          <w:rFonts w:ascii="Arial" w:hAnsi="Arial" w:cs="Arial"/>
          <w:sz w:val="16"/>
          <w:szCs w:val="16"/>
        </w:rPr>
        <w:t xml:space="preserve">   </w:t>
      </w:r>
    </w:p>
    <w:p w14:paraId="44F9839F" w14:textId="08D5EC9E" w:rsidR="00522CA7" w:rsidRPr="00B55BBD" w:rsidRDefault="00522CA7" w:rsidP="00522CA7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333B3265" w14:textId="1BA20D4B" w:rsidR="00522CA7" w:rsidRDefault="00522CA7" w:rsidP="00522CA7">
      <w:pPr>
        <w:rPr>
          <w:rFonts w:ascii="Arial" w:hAnsi="Arial" w:cs="Arial"/>
          <w:sz w:val="16"/>
          <w:szCs w:val="16"/>
        </w:rPr>
      </w:pPr>
      <w:r w:rsidRPr="004B66B4">
        <w:rPr>
          <w:rFonts w:ascii="Calibri" w:hAnsi="Calibri"/>
          <w:b/>
          <w:sz w:val="20"/>
          <w:szCs w:val="20"/>
        </w:rPr>
        <w:t>Test Analyte</w:t>
      </w:r>
      <w:r w:rsidRPr="00C60743">
        <w:rPr>
          <w:rFonts w:ascii="Calibri" w:hAnsi="Calibri"/>
          <w:b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 Whole blood glucose</w:t>
      </w:r>
    </w:p>
    <w:p w14:paraId="6E544A45" w14:textId="77777777" w:rsidR="00522CA7" w:rsidRPr="00B55BBD" w:rsidRDefault="00522CA7" w:rsidP="00522CA7">
      <w:pPr>
        <w:rPr>
          <w:rFonts w:ascii="Arial" w:hAnsi="Arial" w:cs="Arial"/>
          <w:sz w:val="16"/>
          <w:szCs w:val="16"/>
        </w:rPr>
      </w:pPr>
    </w:p>
    <w:p w14:paraId="0109190C" w14:textId="1FD85359" w:rsidR="00522CA7" w:rsidRDefault="00522CA7" w:rsidP="00522CA7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Associate Name and Title:  </w:t>
      </w:r>
      <w:r w:rsidR="003369B4">
        <w:rPr>
          <w:rFonts w:ascii="Arial" w:hAnsi="Arial" w:cs="Arial"/>
          <w:sz w:val="16"/>
          <w:szCs w:val="16"/>
        </w:rPr>
        <w:t>_______________________________________________</w:t>
      </w:r>
      <w:r>
        <w:rPr>
          <w:rFonts w:ascii="Arial" w:hAnsi="Arial" w:cs="Arial"/>
          <w:sz w:val="16"/>
          <w:szCs w:val="16"/>
        </w:rPr>
        <w:t xml:space="preserve">______    </w:t>
      </w:r>
    </w:p>
    <w:p w14:paraId="122E489A" w14:textId="62C5F0C7" w:rsidR="00522CA7" w:rsidRPr="00B55BBD" w:rsidRDefault="00522CA7" w:rsidP="00522CA7">
      <w:pPr>
        <w:rPr>
          <w:rFonts w:ascii="Arial" w:hAnsi="Arial" w:cs="Arial"/>
          <w:sz w:val="16"/>
          <w:szCs w:val="16"/>
        </w:rPr>
      </w:pPr>
    </w:p>
    <w:p w14:paraId="5512985B" w14:textId="72A06D85" w:rsidR="00522CA7" w:rsidRPr="00B55BBD" w:rsidRDefault="00522CA7" w:rsidP="00522CA7">
      <w:pPr>
        <w:pStyle w:val="Default"/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>(print legibly) Associate ID number:  ____</w:t>
      </w:r>
      <w:r w:rsidR="00720F6C">
        <w:rPr>
          <w:rFonts w:ascii="Arial" w:hAnsi="Arial" w:cs="Arial"/>
          <w:sz w:val="16"/>
          <w:szCs w:val="16"/>
        </w:rPr>
        <w:t>___</w:t>
      </w:r>
      <w:r w:rsidRPr="00B55BBD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</w:t>
      </w:r>
      <w:r w:rsidRPr="00B55BBD">
        <w:rPr>
          <w:rFonts w:ascii="Arial" w:hAnsi="Arial" w:cs="Arial"/>
          <w:sz w:val="16"/>
          <w:szCs w:val="16"/>
        </w:rPr>
        <w:t xml:space="preserve">______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B55BBD">
        <w:rPr>
          <w:rFonts w:ascii="Arial" w:hAnsi="Arial" w:cs="Arial"/>
          <w:sz w:val="16"/>
          <w:szCs w:val="16"/>
        </w:rPr>
        <w:t xml:space="preserve"> Supervisor: </w:t>
      </w:r>
      <w:r>
        <w:rPr>
          <w:rFonts w:ascii="Arial" w:hAnsi="Arial" w:cs="Arial"/>
          <w:sz w:val="16"/>
          <w:szCs w:val="16"/>
        </w:rPr>
        <w:t xml:space="preserve">  </w:t>
      </w:r>
      <w:r w:rsidRPr="00B55BBD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__________</w:t>
      </w:r>
      <w:r w:rsidRPr="00B55BBD">
        <w:rPr>
          <w:rFonts w:ascii="Arial" w:hAnsi="Arial" w:cs="Arial"/>
          <w:sz w:val="16"/>
          <w:szCs w:val="16"/>
        </w:rPr>
        <w:t>________</w:t>
      </w:r>
      <w:r>
        <w:rPr>
          <w:rFonts w:ascii="Arial" w:hAnsi="Arial" w:cs="Arial"/>
          <w:sz w:val="16"/>
          <w:szCs w:val="16"/>
        </w:rPr>
        <w:t>___</w:t>
      </w:r>
      <w:r w:rsidRPr="00B55BBD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</w:t>
      </w:r>
      <w:r w:rsidR="00E474D6">
        <w:rPr>
          <w:rFonts w:ascii="Arial" w:hAnsi="Arial" w:cs="Arial"/>
          <w:sz w:val="16"/>
          <w:szCs w:val="16"/>
        </w:rPr>
        <w:t>__________________</w:t>
      </w:r>
    </w:p>
    <w:p w14:paraId="456BC156" w14:textId="77777777" w:rsidR="00522CA7" w:rsidRPr="00B55BBD" w:rsidRDefault="00522CA7" w:rsidP="00522CA7">
      <w:pPr>
        <w:pStyle w:val="Default"/>
        <w:rPr>
          <w:rFonts w:ascii="Arial" w:hAnsi="Arial" w:cs="Arial"/>
          <w:bCs/>
          <w:sz w:val="16"/>
          <w:szCs w:val="16"/>
          <w:u w:val="single"/>
        </w:rPr>
      </w:pPr>
    </w:p>
    <w:p w14:paraId="4627C7A6" w14:textId="6EA7D063" w:rsidR="00D568AF" w:rsidRPr="00522CA7" w:rsidRDefault="00D568AF" w:rsidP="00D568AF">
      <w:pPr>
        <w:pStyle w:val="Heading1"/>
        <w:rPr>
          <w:sz w:val="20"/>
          <w:szCs w:val="20"/>
          <w:u w:val="single"/>
        </w:rPr>
      </w:pPr>
      <w:r w:rsidRPr="00522CA7">
        <w:rPr>
          <w:sz w:val="20"/>
          <w:szCs w:val="20"/>
          <w:u w:val="single"/>
        </w:rPr>
        <w:t xml:space="preserve">Describe </w:t>
      </w:r>
      <w:r w:rsidR="008A3562">
        <w:rPr>
          <w:sz w:val="20"/>
          <w:szCs w:val="20"/>
          <w:u w:val="single"/>
        </w:rPr>
        <w:t xml:space="preserve">Xpress 2 </w:t>
      </w:r>
      <w:r w:rsidRPr="00522CA7">
        <w:rPr>
          <w:sz w:val="20"/>
          <w:szCs w:val="20"/>
          <w:u w:val="single"/>
        </w:rPr>
        <w:t>Meter</w:t>
      </w:r>
    </w:p>
    <w:p w14:paraId="7F23030B" w14:textId="77777777" w:rsidR="00D568AF" w:rsidRPr="00522CA7" w:rsidRDefault="00D568AF" w:rsidP="00D568AF">
      <w:pPr>
        <w:rPr>
          <w:rFonts w:ascii="Arial" w:hAnsi="Arial" w:cs="Arial"/>
          <w:sz w:val="20"/>
          <w:szCs w:val="20"/>
        </w:rPr>
      </w:pPr>
    </w:p>
    <w:p w14:paraId="7D38B1BB" w14:textId="77777777" w:rsidR="00D568AF" w:rsidRPr="00522CA7" w:rsidRDefault="00D568AF" w:rsidP="00D568AF">
      <w:pPr>
        <w:pStyle w:val="Heading4"/>
        <w:rPr>
          <w:szCs w:val="20"/>
        </w:rPr>
      </w:pPr>
      <w:r w:rsidRPr="00522CA7">
        <w:rPr>
          <w:szCs w:val="20"/>
        </w:rPr>
        <w:t>Highlight differences from current meter</w:t>
      </w:r>
    </w:p>
    <w:p w14:paraId="4B0D3776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6-sec analysis time</w:t>
      </w:r>
    </w:p>
    <w:p w14:paraId="55158A3A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1.2 μL sample volume</w:t>
      </w:r>
    </w:p>
    <w:p w14:paraId="3664B42E" w14:textId="29C1B16C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Importance of clean and dry patient finger</w:t>
      </w:r>
    </w:p>
    <w:p w14:paraId="50610BC5" w14:textId="40583987" w:rsidR="00D568AF" w:rsidRPr="00522CA7" w:rsidRDefault="008C376E" w:rsidP="008C376E">
      <w:pPr>
        <w:ind w:firstLine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 </w:t>
      </w:r>
      <w:r w:rsidR="00D568AF" w:rsidRPr="00522CA7">
        <w:rPr>
          <w:rFonts w:ascii="Arial" w:hAnsi="Arial" w:cs="Arial"/>
          <w:sz w:val="20"/>
          <w:szCs w:val="20"/>
        </w:rPr>
        <w:t>_</w:t>
      </w:r>
      <w:r w:rsidRPr="00522CA7">
        <w:rPr>
          <w:rFonts w:ascii="Arial" w:hAnsi="Arial" w:cs="Arial"/>
          <w:sz w:val="20"/>
          <w:szCs w:val="20"/>
        </w:rPr>
        <w:t>___</w:t>
      </w:r>
      <w:r w:rsidR="00D568AF" w:rsidRPr="00522CA7">
        <w:rPr>
          <w:rFonts w:ascii="Arial" w:hAnsi="Arial" w:cs="Arial"/>
          <w:sz w:val="20"/>
          <w:szCs w:val="20"/>
        </w:rPr>
        <w:t>Linearity range 10-600 mg/dL</w:t>
      </w:r>
      <w:r w:rsidR="00EB2E01">
        <w:rPr>
          <w:rFonts w:ascii="Arial" w:hAnsi="Arial" w:cs="Arial"/>
          <w:sz w:val="20"/>
          <w:szCs w:val="20"/>
        </w:rPr>
        <w:t xml:space="preserve"> </w:t>
      </w:r>
    </w:p>
    <w:p w14:paraId="360D7436" w14:textId="17F7681A" w:rsidR="00D568AF" w:rsidRPr="00522CA7" w:rsidRDefault="00E95911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2 </w:t>
      </w:r>
      <w:r w:rsidR="008C376E" w:rsidRPr="00522CA7">
        <w:rPr>
          <w:rFonts w:ascii="Arial" w:hAnsi="Arial" w:cs="Arial"/>
          <w:sz w:val="20"/>
          <w:szCs w:val="20"/>
        </w:rPr>
        <w:t xml:space="preserve">Energizer Max </w:t>
      </w:r>
      <w:r w:rsidRPr="00522CA7">
        <w:rPr>
          <w:rFonts w:ascii="Arial" w:hAnsi="Arial" w:cs="Arial"/>
          <w:sz w:val="20"/>
          <w:szCs w:val="20"/>
        </w:rPr>
        <w:t>AAA</w:t>
      </w:r>
      <w:r w:rsidR="00D568AF" w:rsidRPr="00522CA7">
        <w:rPr>
          <w:rFonts w:ascii="Arial" w:hAnsi="Arial" w:cs="Arial"/>
          <w:sz w:val="20"/>
          <w:szCs w:val="20"/>
        </w:rPr>
        <w:t xml:space="preserve"> batteries</w:t>
      </w:r>
      <w:r w:rsidR="008C376E" w:rsidRPr="00522CA7">
        <w:rPr>
          <w:rFonts w:ascii="Arial" w:hAnsi="Arial" w:cs="Arial"/>
          <w:sz w:val="20"/>
          <w:szCs w:val="20"/>
        </w:rPr>
        <w:t xml:space="preserve"> </w:t>
      </w:r>
    </w:p>
    <w:p w14:paraId="76A8D2B6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Position of strip port </w:t>
      </w:r>
    </w:p>
    <w:p w14:paraId="45A87EA3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</w:p>
    <w:p w14:paraId="6C0F0A0E" w14:textId="4258540D" w:rsidR="00D568AF" w:rsidRPr="00522CA7" w:rsidRDefault="005B2CC3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>Describe</w:t>
      </w:r>
      <w:r w:rsidR="00D568AF" w:rsidRPr="00522CA7">
        <w:rPr>
          <w:rFonts w:ascii="Arial" w:hAnsi="Arial" w:cs="Arial"/>
          <w:b/>
          <w:bCs/>
          <w:sz w:val="20"/>
          <w:szCs w:val="20"/>
        </w:rPr>
        <w:t xml:space="preserve"> buttons</w:t>
      </w:r>
    </w:p>
    <w:p w14:paraId="519D452C" w14:textId="1D761D5F" w:rsidR="005B2CC3" w:rsidRPr="00522CA7" w:rsidRDefault="005B2CC3" w:rsidP="00D568AF">
      <w:pPr>
        <w:rPr>
          <w:rFonts w:ascii="Arial" w:hAnsi="Arial" w:cs="Arial"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522CA7">
        <w:rPr>
          <w:rFonts w:ascii="Arial" w:hAnsi="Arial" w:cs="Arial"/>
          <w:bCs/>
          <w:sz w:val="20"/>
          <w:szCs w:val="20"/>
        </w:rPr>
        <w:t>____ Mode</w:t>
      </w:r>
    </w:p>
    <w:p w14:paraId="57517BFC" w14:textId="1B68051F" w:rsidR="005B2CC3" w:rsidRPr="00522CA7" w:rsidRDefault="005B2CC3" w:rsidP="00D568AF">
      <w:pPr>
        <w:rPr>
          <w:rFonts w:ascii="Arial" w:hAnsi="Arial" w:cs="Arial"/>
          <w:bCs/>
          <w:sz w:val="20"/>
          <w:szCs w:val="20"/>
          <w:u w:val="single"/>
        </w:rPr>
      </w:pPr>
      <w:r w:rsidRPr="00522CA7">
        <w:rPr>
          <w:rFonts w:ascii="Arial" w:hAnsi="Arial" w:cs="Arial"/>
          <w:bCs/>
          <w:sz w:val="20"/>
          <w:szCs w:val="20"/>
        </w:rPr>
        <w:t xml:space="preserve">             ____ Arrows</w:t>
      </w:r>
    </w:p>
    <w:p w14:paraId="1B4EA482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Eject button</w:t>
      </w:r>
    </w:p>
    <w:p w14:paraId="3309C626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</w:p>
    <w:p w14:paraId="4B3AB2E0" w14:textId="725720AF" w:rsidR="00D568AF" w:rsidRPr="00522CA7" w:rsidRDefault="00D568AF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 xml:space="preserve">Describe </w:t>
      </w:r>
      <w:r w:rsidR="00BE399F" w:rsidRPr="00522CA7">
        <w:rPr>
          <w:rFonts w:ascii="Arial" w:hAnsi="Arial" w:cs="Arial"/>
          <w:b/>
          <w:bCs/>
          <w:sz w:val="20"/>
          <w:szCs w:val="20"/>
        </w:rPr>
        <w:t xml:space="preserve">test </w:t>
      </w:r>
      <w:r w:rsidRPr="00522CA7">
        <w:rPr>
          <w:rFonts w:ascii="Arial" w:hAnsi="Arial" w:cs="Arial"/>
          <w:b/>
          <w:bCs/>
          <w:sz w:val="20"/>
          <w:szCs w:val="20"/>
        </w:rPr>
        <w:t>strips</w:t>
      </w:r>
    </w:p>
    <w:p w14:paraId="25ED0E66" w14:textId="77777777" w:rsidR="00D568AF" w:rsidRPr="00522CA7" w:rsidRDefault="00D568AF" w:rsidP="00D568AF">
      <w:pPr>
        <w:ind w:left="1080" w:hanging="36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Front fill</w:t>
      </w:r>
    </w:p>
    <w:p w14:paraId="124E1C6D" w14:textId="77777777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Gold layer</w:t>
      </w:r>
    </w:p>
    <w:p w14:paraId="59A52C01" w14:textId="77777777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Do NOT under-dose or re-dose; overdosing is not possible</w:t>
      </w:r>
    </w:p>
    <w:p w14:paraId="30961B39" w14:textId="0AF200A1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</w:t>
      </w:r>
      <w:r w:rsidR="008C376E" w:rsidRPr="00522CA7">
        <w:rPr>
          <w:rFonts w:ascii="Arial" w:hAnsi="Arial" w:cs="Arial"/>
          <w:sz w:val="20"/>
          <w:szCs w:val="20"/>
        </w:rPr>
        <w:t xml:space="preserve"> Date vials when opened; 6 month</w:t>
      </w:r>
      <w:r w:rsidRPr="00522CA7">
        <w:rPr>
          <w:rFonts w:ascii="Arial" w:hAnsi="Arial" w:cs="Arial"/>
          <w:sz w:val="20"/>
          <w:szCs w:val="20"/>
        </w:rPr>
        <w:t xml:space="preserve"> expiration after opening</w:t>
      </w:r>
    </w:p>
    <w:p w14:paraId="4E61FEB0" w14:textId="1F0FE719" w:rsidR="001707CC" w:rsidRPr="00522CA7" w:rsidRDefault="001707CC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Store at room temper</w:t>
      </w:r>
      <w:r w:rsidR="0062032D" w:rsidRPr="00522CA7">
        <w:rPr>
          <w:rFonts w:ascii="Arial" w:hAnsi="Arial" w:cs="Arial"/>
          <w:sz w:val="20"/>
          <w:szCs w:val="20"/>
        </w:rPr>
        <w:t>a</w:t>
      </w:r>
      <w:r w:rsidRPr="00522CA7">
        <w:rPr>
          <w:rFonts w:ascii="Arial" w:hAnsi="Arial" w:cs="Arial"/>
          <w:sz w:val="20"/>
          <w:szCs w:val="20"/>
        </w:rPr>
        <w:t>ture</w:t>
      </w:r>
    </w:p>
    <w:p w14:paraId="099F3306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Keep vial closed; affected by heat, humidity</w:t>
      </w:r>
    </w:p>
    <w:p w14:paraId="3B753470" w14:textId="77777777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1A697C90" w14:textId="77777777" w:rsidR="00D568AF" w:rsidRPr="00522CA7" w:rsidRDefault="00D568AF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>Demonstrate how to manipulate the meter</w:t>
      </w:r>
    </w:p>
    <w:p w14:paraId="5BDC6BEA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Keep horizontal / keep strip well dry</w:t>
      </w:r>
    </w:p>
    <w:p w14:paraId="706B8FD5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Apply sample or QC until countdown starts</w:t>
      </w:r>
    </w:p>
    <w:p w14:paraId="6979E16D" w14:textId="77777777" w:rsidR="00D568AF" w:rsidRPr="00522CA7" w:rsidRDefault="00D568AF" w:rsidP="00D568AF">
      <w:pPr>
        <w:ind w:left="1800"/>
        <w:rPr>
          <w:rFonts w:ascii="Arial" w:hAnsi="Arial" w:cs="Arial"/>
          <w:sz w:val="20"/>
          <w:szCs w:val="20"/>
        </w:rPr>
      </w:pPr>
    </w:p>
    <w:p w14:paraId="7879E893" w14:textId="77777777" w:rsidR="00D568AF" w:rsidRPr="00522CA7" w:rsidRDefault="00D568AF" w:rsidP="00D568AF">
      <w:pPr>
        <w:pStyle w:val="Heading3"/>
        <w:rPr>
          <w:sz w:val="20"/>
          <w:szCs w:val="20"/>
        </w:rPr>
      </w:pPr>
      <w:r w:rsidRPr="00522CA7">
        <w:rPr>
          <w:sz w:val="20"/>
          <w:szCs w:val="20"/>
        </w:rPr>
        <w:t>Using the Meter</w:t>
      </w:r>
    </w:p>
    <w:p w14:paraId="77DC4E1A" w14:textId="77777777" w:rsidR="00D568AF" w:rsidRPr="00522CA7" w:rsidRDefault="00D568AF" w:rsidP="00D568AF">
      <w:pPr>
        <w:rPr>
          <w:rFonts w:ascii="Arial" w:hAnsi="Arial" w:cs="Arial"/>
          <w:sz w:val="20"/>
          <w:szCs w:val="20"/>
        </w:rPr>
      </w:pPr>
    </w:p>
    <w:p w14:paraId="59AD41A4" w14:textId="77777777" w:rsidR="00D568AF" w:rsidRPr="00522CA7" w:rsidRDefault="00D568AF" w:rsidP="00D568AF">
      <w:pPr>
        <w:ind w:firstLine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>____ Introduce Quick Reference Guides</w:t>
      </w:r>
    </w:p>
    <w:p w14:paraId="66BC16B4" w14:textId="77777777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</w:p>
    <w:p w14:paraId="161B4102" w14:textId="5ADBAEAD" w:rsidR="00D568AF" w:rsidRPr="00522CA7" w:rsidRDefault="00D568AF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 xml:space="preserve">Quality </w:t>
      </w:r>
    </w:p>
    <w:p w14:paraId="2E99B0E9" w14:textId="1F1E7103" w:rsidR="00D568AF" w:rsidRPr="00522CA7" w:rsidRDefault="00C60009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QC to be done each day of patient testing</w:t>
      </w:r>
      <w:r w:rsidR="008C376E" w:rsidRPr="00522CA7">
        <w:rPr>
          <w:rFonts w:ascii="Arial" w:hAnsi="Arial" w:cs="Arial"/>
          <w:sz w:val="20"/>
          <w:szCs w:val="20"/>
        </w:rPr>
        <w:t>.  Record results on Xpress 2 QC and Maintenance log sheet.</w:t>
      </w:r>
    </w:p>
    <w:p w14:paraId="5924A38C" w14:textId="0A7E04F6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Date QC vials when opened; </w:t>
      </w:r>
      <w:r w:rsidR="00BF4844">
        <w:rPr>
          <w:rFonts w:ascii="Arial" w:hAnsi="Arial" w:cs="Arial"/>
          <w:sz w:val="20"/>
          <w:szCs w:val="20"/>
        </w:rPr>
        <w:t xml:space="preserve">3 </w:t>
      </w:r>
      <w:r w:rsidR="00857407" w:rsidRPr="00522CA7">
        <w:rPr>
          <w:rFonts w:ascii="Arial" w:hAnsi="Arial" w:cs="Arial"/>
          <w:sz w:val="20"/>
          <w:szCs w:val="20"/>
        </w:rPr>
        <w:t xml:space="preserve">month </w:t>
      </w:r>
      <w:r w:rsidRPr="00522CA7">
        <w:rPr>
          <w:rFonts w:ascii="Arial" w:hAnsi="Arial" w:cs="Arial"/>
          <w:sz w:val="20"/>
          <w:szCs w:val="20"/>
        </w:rPr>
        <w:t>expiration after opening</w:t>
      </w:r>
    </w:p>
    <w:p w14:paraId="37A92D7F" w14:textId="43669228" w:rsidR="001707CC" w:rsidRPr="00522CA7" w:rsidRDefault="001707CC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Store at room temperature</w:t>
      </w:r>
    </w:p>
    <w:p w14:paraId="03D43ED8" w14:textId="39EEE15D" w:rsidR="002B1B29" w:rsidRPr="00522CA7" w:rsidRDefault="002B1B29" w:rsidP="002B1B29">
      <w:pPr>
        <w:rPr>
          <w:rFonts w:ascii="Arial" w:hAnsi="Arial" w:cs="Arial"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             </w:t>
      </w:r>
      <w:r w:rsidR="00D568AF" w:rsidRPr="00522CA7">
        <w:rPr>
          <w:rFonts w:ascii="Arial" w:hAnsi="Arial" w:cs="Arial"/>
          <w:sz w:val="20"/>
          <w:szCs w:val="20"/>
        </w:rPr>
        <w:t>___</w:t>
      </w:r>
      <w:r w:rsidR="00C60009" w:rsidRPr="00522CA7">
        <w:rPr>
          <w:rFonts w:ascii="Arial" w:hAnsi="Arial" w:cs="Arial"/>
          <w:sz w:val="20"/>
          <w:szCs w:val="20"/>
        </w:rPr>
        <w:t>_ Values displayed</w:t>
      </w:r>
    </w:p>
    <w:p w14:paraId="274052F2" w14:textId="77777777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Mix vial and expel first drop</w:t>
      </w:r>
    </w:p>
    <w:p w14:paraId="69BAD445" w14:textId="0F25C047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Keep meter on counter</w:t>
      </w:r>
      <w:r w:rsidR="002C265B" w:rsidRPr="00522CA7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6F2B9A" w:rsidRPr="00522CA7">
        <w:rPr>
          <w:rFonts w:ascii="Arial" w:hAnsi="Arial" w:cs="Arial"/>
          <w:sz w:val="20"/>
          <w:szCs w:val="20"/>
        </w:rPr>
        <w:t xml:space="preserve">                </w:t>
      </w:r>
    </w:p>
    <w:p w14:paraId="3F6E4A69" w14:textId="204033B8" w:rsidR="00D568AF" w:rsidRPr="00522CA7" w:rsidRDefault="00D568AF" w:rsidP="00D568AF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Explain failure due to wrong vial run</w:t>
      </w:r>
      <w:r w:rsidR="002C265B" w:rsidRPr="00522CA7">
        <w:rPr>
          <w:rFonts w:ascii="Arial" w:hAnsi="Arial" w:cs="Arial"/>
          <w:sz w:val="20"/>
          <w:szCs w:val="20"/>
        </w:rPr>
        <w:t xml:space="preserve"> </w:t>
      </w:r>
    </w:p>
    <w:p w14:paraId="305B0695" w14:textId="77777777" w:rsidR="00052831" w:rsidRPr="00F827B7" w:rsidRDefault="00D568AF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</w:t>
      </w:r>
      <w:r w:rsidRPr="008952A5">
        <w:rPr>
          <w:rFonts w:ascii="Arial" w:hAnsi="Arial" w:cs="Arial"/>
          <w:sz w:val="20"/>
          <w:szCs w:val="20"/>
        </w:rPr>
        <w:t>How to follow-up on fa</w:t>
      </w:r>
      <w:r w:rsidR="00A15E17" w:rsidRPr="008952A5">
        <w:rPr>
          <w:rFonts w:ascii="Arial" w:hAnsi="Arial" w:cs="Arial"/>
          <w:sz w:val="20"/>
          <w:szCs w:val="20"/>
        </w:rPr>
        <w:t>iled QC (use comments &amp; repeat)</w:t>
      </w:r>
      <w:r w:rsidR="003D285E" w:rsidRPr="008952A5">
        <w:rPr>
          <w:rFonts w:ascii="Arial" w:hAnsi="Arial" w:cs="Arial"/>
          <w:sz w:val="20"/>
          <w:szCs w:val="20"/>
        </w:rPr>
        <w:t xml:space="preserve">  </w:t>
      </w:r>
      <w:r w:rsidR="006F2B9A" w:rsidRPr="008952A5">
        <w:rPr>
          <w:rFonts w:ascii="Arial" w:hAnsi="Arial" w:cs="Arial"/>
          <w:sz w:val="20"/>
          <w:szCs w:val="20"/>
        </w:rPr>
        <w:t xml:space="preserve"> </w:t>
      </w:r>
      <w:r w:rsidR="00B91536" w:rsidRPr="008952A5">
        <w:rPr>
          <w:rFonts w:ascii="Arial" w:hAnsi="Arial" w:cs="Arial"/>
          <w:sz w:val="20"/>
          <w:szCs w:val="20"/>
        </w:rPr>
        <w:t xml:space="preserve">Process same as current practice. </w:t>
      </w:r>
      <w:r w:rsidR="00572C8D" w:rsidRPr="008952A5">
        <w:rPr>
          <w:rFonts w:ascii="Arial" w:hAnsi="Arial" w:cs="Arial"/>
          <w:sz w:val="20"/>
          <w:szCs w:val="20"/>
        </w:rPr>
        <w:t xml:space="preserve">Comment required.  </w:t>
      </w:r>
      <w:r w:rsidR="00B91536" w:rsidRPr="008952A5">
        <w:rPr>
          <w:rFonts w:ascii="Arial" w:hAnsi="Arial" w:cs="Arial"/>
          <w:sz w:val="20"/>
          <w:szCs w:val="20"/>
        </w:rPr>
        <w:t>Repeat QC testing.  If necessary, obtain new controls and repeat testing</w:t>
      </w:r>
      <w:r w:rsidR="00572C8D" w:rsidRPr="008952A5">
        <w:rPr>
          <w:rFonts w:ascii="Arial" w:hAnsi="Arial" w:cs="Arial"/>
          <w:sz w:val="20"/>
          <w:szCs w:val="20"/>
        </w:rPr>
        <w:t xml:space="preserve">.  If necessary, </w:t>
      </w:r>
      <w:r w:rsidR="00B91536" w:rsidRPr="008952A5">
        <w:rPr>
          <w:rFonts w:ascii="Arial" w:hAnsi="Arial" w:cs="Arial"/>
          <w:sz w:val="20"/>
          <w:szCs w:val="20"/>
        </w:rPr>
        <w:t xml:space="preserve">obtain new test </w:t>
      </w:r>
      <w:r w:rsidR="00B91536" w:rsidRPr="008952A5">
        <w:rPr>
          <w:rFonts w:ascii="Arial" w:hAnsi="Arial" w:cs="Arial"/>
          <w:sz w:val="20"/>
          <w:szCs w:val="20"/>
        </w:rPr>
        <w:lastRenderedPageBreak/>
        <w:t>strips and repeat testing.  Do not test patients until QC is acceptable</w:t>
      </w:r>
      <w:r w:rsidR="00B91536" w:rsidRPr="00BF4844">
        <w:rPr>
          <w:rFonts w:ascii="Arial" w:hAnsi="Arial" w:cs="Arial"/>
          <w:sz w:val="20"/>
          <w:szCs w:val="20"/>
        </w:rPr>
        <w:t xml:space="preserve">. </w:t>
      </w:r>
      <w:r w:rsidR="00C60009" w:rsidRPr="00BF4844">
        <w:rPr>
          <w:rFonts w:ascii="Arial" w:hAnsi="Arial" w:cs="Arial"/>
          <w:sz w:val="20"/>
          <w:szCs w:val="20"/>
        </w:rPr>
        <w:t xml:space="preserve"> </w:t>
      </w:r>
      <w:r w:rsidR="00C60009" w:rsidRPr="00F827B7">
        <w:rPr>
          <w:rFonts w:ascii="Arial" w:hAnsi="Arial" w:cs="Arial"/>
          <w:sz w:val="20"/>
          <w:szCs w:val="20"/>
        </w:rPr>
        <w:t xml:space="preserve">JC/CAP accredited sites required to enter </w:t>
      </w:r>
      <w:r w:rsidR="00A15E17" w:rsidRPr="00F827B7">
        <w:rPr>
          <w:rFonts w:ascii="Arial" w:hAnsi="Arial" w:cs="Arial"/>
          <w:sz w:val="20"/>
          <w:szCs w:val="20"/>
        </w:rPr>
        <w:t xml:space="preserve">QC </w:t>
      </w:r>
      <w:r w:rsidR="00C60009" w:rsidRPr="00F827B7">
        <w:rPr>
          <w:rFonts w:ascii="Arial" w:hAnsi="Arial" w:cs="Arial"/>
          <w:sz w:val="20"/>
          <w:szCs w:val="20"/>
        </w:rPr>
        <w:t>results</w:t>
      </w:r>
      <w:r w:rsidR="00291289" w:rsidRPr="00F827B7">
        <w:rPr>
          <w:rFonts w:ascii="Arial" w:hAnsi="Arial" w:cs="Arial"/>
          <w:sz w:val="20"/>
          <w:szCs w:val="20"/>
        </w:rPr>
        <w:t xml:space="preserve"> and comments</w:t>
      </w:r>
      <w:r w:rsidR="00C60009" w:rsidRPr="00F827B7">
        <w:rPr>
          <w:rFonts w:ascii="Arial" w:hAnsi="Arial" w:cs="Arial"/>
          <w:sz w:val="20"/>
          <w:szCs w:val="20"/>
        </w:rPr>
        <w:t xml:space="preserve"> in Cerner.</w:t>
      </w:r>
      <w:r w:rsidR="006F2B9A" w:rsidRPr="00F827B7">
        <w:rPr>
          <w:rFonts w:ascii="Arial" w:hAnsi="Arial" w:cs="Arial"/>
          <w:sz w:val="20"/>
          <w:szCs w:val="20"/>
        </w:rPr>
        <w:t xml:space="preserve"> </w:t>
      </w:r>
    </w:p>
    <w:p w14:paraId="263EFBB8" w14:textId="716D39FA" w:rsidR="00052831" w:rsidRPr="00F827B7" w:rsidRDefault="006F2B9A" w:rsidP="00D568AF">
      <w:pPr>
        <w:ind w:left="720"/>
        <w:rPr>
          <w:rFonts w:ascii="Arial" w:hAnsi="Arial" w:cs="Arial"/>
          <w:sz w:val="20"/>
          <w:szCs w:val="20"/>
        </w:rPr>
      </w:pPr>
      <w:r w:rsidRPr="00F827B7">
        <w:rPr>
          <w:rFonts w:ascii="Arial" w:hAnsi="Arial" w:cs="Arial"/>
          <w:sz w:val="20"/>
          <w:szCs w:val="20"/>
        </w:rPr>
        <w:t xml:space="preserve">  </w:t>
      </w:r>
    </w:p>
    <w:p w14:paraId="1ED67616" w14:textId="77777777" w:rsidR="00052831" w:rsidRPr="00F827B7" w:rsidRDefault="00052831" w:rsidP="00052831">
      <w:pPr>
        <w:tabs>
          <w:tab w:val="left" w:pos="810"/>
        </w:tabs>
        <w:rPr>
          <w:rFonts w:ascii="Arial" w:eastAsiaTheme="minorHAnsi" w:hAnsi="Arial" w:cs="Arial"/>
          <w:b/>
          <w:bCs/>
          <w:sz w:val="20"/>
          <w:szCs w:val="20"/>
        </w:rPr>
      </w:pPr>
      <w:r w:rsidRPr="00F827B7">
        <w:rPr>
          <w:rFonts w:ascii="Arial" w:eastAsiaTheme="minorHAnsi" w:hAnsi="Arial" w:cs="Arial"/>
          <w:b/>
          <w:bCs/>
          <w:sz w:val="20"/>
          <w:szCs w:val="20"/>
        </w:rPr>
        <w:t>List of BVHS Glucose Meter quality control identifiers:</w:t>
      </w:r>
    </w:p>
    <w:p w14:paraId="247CE244" w14:textId="77777777" w:rsidR="00052831" w:rsidRPr="00F827B7" w:rsidRDefault="00052831" w:rsidP="0005283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BVH Cardiac Rehab:  CR - High: QC-1070391, Low: QC-1070392</w:t>
      </w:r>
    </w:p>
    <w:p w14:paraId="66010DFD" w14:textId="77777777" w:rsidR="00052831" w:rsidRPr="00F827B7" w:rsidRDefault="00052831" w:rsidP="0005283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BVH Laboratory:   1. OPL A (Outpatient Lab A) - High: QC-1070441, Low: QC-1070442</w:t>
      </w:r>
    </w:p>
    <w:p w14:paraId="51828118" w14:textId="77777777" w:rsidR="00052831" w:rsidRPr="00F827B7" w:rsidRDefault="00052831" w:rsidP="00052831">
      <w:pPr>
        <w:tabs>
          <w:tab w:val="left" w:pos="810"/>
        </w:tabs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ab/>
      </w:r>
      <w:r w:rsidRPr="00F827B7">
        <w:rPr>
          <w:rFonts w:ascii="Arial" w:eastAsiaTheme="minorHAnsi" w:hAnsi="Arial" w:cs="Arial"/>
          <w:sz w:val="20"/>
          <w:szCs w:val="20"/>
        </w:rPr>
        <w:tab/>
        <w:t xml:space="preserve">    2. OPL B (Outpatient Lab B) - High: QC-1070451, Low: QC-1070452</w:t>
      </w:r>
    </w:p>
    <w:p w14:paraId="169F5BEC" w14:textId="77777777" w:rsidR="00052831" w:rsidRPr="00F827B7" w:rsidRDefault="00052831" w:rsidP="00052831">
      <w:pPr>
        <w:tabs>
          <w:tab w:val="left" w:pos="810"/>
        </w:tabs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Bluffton Laboratory: XLAB - High: QC-1070611, Low: QC-1070612</w:t>
      </w:r>
    </w:p>
    <w:p w14:paraId="7A963D47" w14:textId="77777777" w:rsidR="00052831" w:rsidRPr="00F827B7" w:rsidRDefault="00052831" w:rsidP="00052831">
      <w:pPr>
        <w:tabs>
          <w:tab w:val="left" w:pos="810"/>
        </w:tabs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Carey Diagnostic Center:  CDC – High:  QC-6070002, Low:  QC-6070001</w:t>
      </w:r>
    </w:p>
    <w:p w14:paraId="70B9D71C" w14:textId="77777777" w:rsidR="00052831" w:rsidRPr="00F827B7" w:rsidRDefault="00052831" w:rsidP="0005283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Eastern Woods Outpatient Center:  EW - High: QC-1070541, Low: QC-1070542</w:t>
      </w:r>
    </w:p>
    <w:p w14:paraId="247E3300" w14:textId="77777777" w:rsidR="00052831" w:rsidRPr="00F827B7" w:rsidRDefault="00052831" w:rsidP="0005283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Ottawa Diagnostic Center:  ODC - High: QC-2070621, Low: QC-2070622</w:t>
      </w:r>
    </w:p>
    <w:p w14:paraId="18775B26" w14:textId="77777777" w:rsidR="00052831" w:rsidRPr="00F827B7" w:rsidRDefault="00052831" w:rsidP="0005283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>Wound Care Solutions:   1. WC A - High: QC-1070531, Low: QC-1070532</w:t>
      </w:r>
    </w:p>
    <w:p w14:paraId="35F0739B" w14:textId="77777777" w:rsidR="00052831" w:rsidRPr="00522CA7" w:rsidRDefault="00052831" w:rsidP="00052831">
      <w:pPr>
        <w:tabs>
          <w:tab w:val="left" w:pos="690"/>
          <w:tab w:val="left" w:pos="810"/>
        </w:tabs>
        <w:rPr>
          <w:rFonts w:ascii="Arial" w:eastAsiaTheme="minorHAnsi" w:hAnsi="Arial" w:cs="Arial"/>
          <w:sz w:val="20"/>
          <w:szCs w:val="20"/>
        </w:rPr>
      </w:pPr>
      <w:r w:rsidRPr="00F827B7">
        <w:rPr>
          <w:rFonts w:ascii="Arial" w:eastAsiaTheme="minorHAnsi" w:hAnsi="Arial" w:cs="Arial"/>
          <w:sz w:val="20"/>
          <w:szCs w:val="20"/>
        </w:rPr>
        <w:tab/>
        <w:t xml:space="preserve">                            2. WC B - High: QC-1070681, Low: QC-1070682</w:t>
      </w:r>
    </w:p>
    <w:p w14:paraId="0C01E7BA" w14:textId="727E573C" w:rsidR="003D285E" w:rsidRPr="00522CA7" w:rsidRDefault="006F2B9A" w:rsidP="00D568AF">
      <w:pPr>
        <w:ind w:left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     </w:t>
      </w:r>
    </w:p>
    <w:p w14:paraId="5A6F6E53" w14:textId="308F472A" w:rsidR="00D568AF" w:rsidRPr="00522CA7" w:rsidRDefault="00D568AF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>Run a sample</w:t>
      </w:r>
      <w:r w:rsidR="00BE399F" w:rsidRPr="00522CA7">
        <w:rPr>
          <w:rFonts w:ascii="Arial" w:hAnsi="Arial" w:cs="Arial"/>
          <w:b/>
          <w:bCs/>
          <w:sz w:val="20"/>
          <w:szCs w:val="20"/>
        </w:rPr>
        <w:t xml:space="preserve"> and report results</w:t>
      </w:r>
    </w:p>
    <w:p w14:paraId="7FE84B01" w14:textId="673D29B4" w:rsidR="00D568AF" w:rsidRPr="008952A5" w:rsidRDefault="00291289" w:rsidP="00D568AF">
      <w:pPr>
        <w:ind w:left="720"/>
        <w:rPr>
          <w:rFonts w:ascii="Arial" w:hAnsi="Arial" w:cs="Arial"/>
          <w:sz w:val="20"/>
          <w:szCs w:val="20"/>
        </w:rPr>
      </w:pPr>
      <w:r w:rsidRPr="008952A5">
        <w:rPr>
          <w:rFonts w:ascii="Arial" w:hAnsi="Arial" w:cs="Arial"/>
          <w:sz w:val="20"/>
          <w:szCs w:val="20"/>
        </w:rPr>
        <w:t>____ Check strip lot for expiration date.</w:t>
      </w:r>
    </w:p>
    <w:p w14:paraId="415E1F4E" w14:textId="2F6EB623" w:rsidR="00D568AF" w:rsidRPr="008952A5" w:rsidRDefault="00623C44" w:rsidP="005B2CC3">
      <w:pPr>
        <w:rPr>
          <w:rFonts w:ascii="Arial" w:hAnsi="Arial" w:cs="Arial"/>
          <w:b/>
          <w:bCs/>
          <w:sz w:val="20"/>
          <w:szCs w:val="20"/>
        </w:rPr>
      </w:pPr>
      <w:r w:rsidRPr="008952A5">
        <w:rPr>
          <w:rFonts w:ascii="Arial" w:hAnsi="Arial" w:cs="Arial"/>
          <w:sz w:val="20"/>
          <w:szCs w:val="20"/>
        </w:rPr>
        <w:t xml:space="preserve">             </w:t>
      </w:r>
      <w:r w:rsidR="00D568AF" w:rsidRPr="008952A5">
        <w:rPr>
          <w:rFonts w:ascii="Arial" w:hAnsi="Arial" w:cs="Arial"/>
          <w:sz w:val="20"/>
          <w:szCs w:val="20"/>
        </w:rPr>
        <w:t>___</w:t>
      </w:r>
      <w:r w:rsidR="00291289" w:rsidRPr="008952A5">
        <w:rPr>
          <w:rFonts w:ascii="Arial" w:hAnsi="Arial" w:cs="Arial"/>
          <w:sz w:val="20"/>
          <w:szCs w:val="20"/>
        </w:rPr>
        <w:t>_</w:t>
      </w:r>
      <w:r w:rsidR="00B91536" w:rsidRPr="008952A5">
        <w:rPr>
          <w:rFonts w:ascii="Arial" w:hAnsi="Arial" w:cs="Arial"/>
          <w:sz w:val="20"/>
          <w:szCs w:val="20"/>
        </w:rPr>
        <w:t xml:space="preserve"> Comment</w:t>
      </w:r>
      <w:r w:rsidR="00A15E17" w:rsidRPr="008952A5">
        <w:rPr>
          <w:rFonts w:ascii="Arial" w:hAnsi="Arial" w:cs="Arial"/>
          <w:sz w:val="20"/>
          <w:szCs w:val="20"/>
        </w:rPr>
        <w:t xml:space="preserve"> (Provider notified)</w:t>
      </w:r>
      <w:r w:rsidR="00B91536" w:rsidRPr="008952A5">
        <w:rPr>
          <w:rFonts w:ascii="Arial" w:hAnsi="Arial" w:cs="Arial"/>
          <w:sz w:val="20"/>
          <w:szCs w:val="20"/>
        </w:rPr>
        <w:t xml:space="preserve"> required for critical result.</w:t>
      </w:r>
    </w:p>
    <w:p w14:paraId="4E53ED91" w14:textId="16C2C81E" w:rsidR="00BF04CB" w:rsidRPr="00522CA7" w:rsidRDefault="000F11DA" w:rsidP="00291289">
      <w:pPr>
        <w:ind w:hanging="360"/>
        <w:rPr>
          <w:rFonts w:ascii="Arial" w:hAnsi="Arial" w:cs="Arial"/>
          <w:sz w:val="20"/>
          <w:szCs w:val="20"/>
        </w:rPr>
      </w:pPr>
      <w:r w:rsidRPr="008952A5">
        <w:rPr>
          <w:rFonts w:ascii="Arial" w:hAnsi="Arial" w:cs="Arial"/>
          <w:sz w:val="20"/>
          <w:szCs w:val="20"/>
        </w:rPr>
        <w:t xml:space="preserve">                    </w:t>
      </w:r>
      <w:r w:rsidR="00D568AF" w:rsidRPr="008952A5">
        <w:rPr>
          <w:rFonts w:ascii="Arial" w:hAnsi="Arial" w:cs="Arial"/>
          <w:sz w:val="20"/>
          <w:szCs w:val="20"/>
        </w:rPr>
        <w:t>____ How to test an isolation patient*</w:t>
      </w:r>
      <w:r w:rsidR="00BF04CB" w:rsidRPr="008952A5">
        <w:rPr>
          <w:rFonts w:ascii="Arial" w:hAnsi="Arial" w:cs="Arial"/>
          <w:sz w:val="20"/>
          <w:szCs w:val="20"/>
        </w:rPr>
        <w:t xml:space="preserve"> Current practice unchanged.  Trained operators should only take glucose </w:t>
      </w:r>
      <w:r w:rsidR="00B8667B" w:rsidRPr="008952A5">
        <w:rPr>
          <w:rFonts w:ascii="Arial" w:hAnsi="Arial" w:cs="Arial"/>
          <w:sz w:val="20"/>
          <w:szCs w:val="20"/>
        </w:rPr>
        <w:t xml:space="preserve">  </w:t>
      </w:r>
      <w:r w:rsidR="00A15E17" w:rsidRPr="008952A5">
        <w:rPr>
          <w:rFonts w:ascii="Arial" w:hAnsi="Arial" w:cs="Arial"/>
          <w:sz w:val="20"/>
          <w:szCs w:val="20"/>
        </w:rPr>
        <w:t xml:space="preserve">   </w:t>
      </w:r>
      <w:r w:rsidR="00BF04CB" w:rsidRPr="008952A5">
        <w:rPr>
          <w:rFonts w:ascii="Arial" w:hAnsi="Arial" w:cs="Arial"/>
          <w:sz w:val="20"/>
          <w:szCs w:val="20"/>
        </w:rPr>
        <w:t>meter and testing strip in room.  OK to put glucose meter in clear zip</w:t>
      </w:r>
      <w:r w:rsidR="00670056" w:rsidRPr="008952A5">
        <w:rPr>
          <w:rFonts w:ascii="Arial" w:hAnsi="Arial" w:cs="Arial"/>
          <w:sz w:val="20"/>
          <w:szCs w:val="20"/>
        </w:rPr>
        <w:t xml:space="preserve"> </w:t>
      </w:r>
      <w:r w:rsidR="00BF04CB" w:rsidRPr="008952A5">
        <w:rPr>
          <w:rFonts w:ascii="Arial" w:hAnsi="Arial" w:cs="Arial"/>
          <w:sz w:val="20"/>
          <w:szCs w:val="20"/>
        </w:rPr>
        <w:t>lock bag with only testing strip exposed.  However, glucose meter must still be disinfected.</w:t>
      </w:r>
    </w:p>
    <w:p w14:paraId="04CDC220" w14:textId="77777777" w:rsidR="00BF04CB" w:rsidRPr="00522CA7" w:rsidRDefault="00BF04CB" w:rsidP="00BF04CB">
      <w:pPr>
        <w:ind w:hanging="360"/>
        <w:rPr>
          <w:rFonts w:ascii="Arial" w:hAnsi="Arial" w:cs="Arial"/>
          <w:sz w:val="20"/>
          <w:szCs w:val="20"/>
        </w:rPr>
      </w:pPr>
    </w:p>
    <w:p w14:paraId="13235DD9" w14:textId="2E9A8605" w:rsidR="00D568AF" w:rsidRPr="00522CA7" w:rsidRDefault="00BE399F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 xml:space="preserve">Review / Look up Results </w:t>
      </w:r>
    </w:p>
    <w:p w14:paraId="734CA5B7" w14:textId="5C1B240A" w:rsidR="00D568AF" w:rsidRPr="00522CA7" w:rsidRDefault="00D568AF" w:rsidP="00D568AF">
      <w:pPr>
        <w:ind w:firstLine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</w:t>
      </w:r>
      <w:r w:rsidR="00BE399F" w:rsidRPr="00522CA7">
        <w:rPr>
          <w:rFonts w:ascii="Arial" w:hAnsi="Arial" w:cs="Arial"/>
          <w:sz w:val="20"/>
          <w:szCs w:val="20"/>
        </w:rPr>
        <w:t>Memory 400 samples</w:t>
      </w:r>
    </w:p>
    <w:p w14:paraId="5E7E4B2D" w14:textId="592526F5" w:rsidR="00D568AF" w:rsidRPr="00522CA7" w:rsidRDefault="00D568AF" w:rsidP="00D568AF">
      <w:pPr>
        <w:ind w:left="720"/>
        <w:rPr>
          <w:rFonts w:ascii="Arial" w:hAnsi="Arial" w:cs="Arial"/>
          <w:sz w:val="20"/>
          <w:szCs w:val="20"/>
        </w:rPr>
      </w:pPr>
    </w:p>
    <w:p w14:paraId="247165F0" w14:textId="31294185" w:rsidR="00D568AF" w:rsidRPr="00522CA7" w:rsidRDefault="008C376E" w:rsidP="00D568AF">
      <w:pPr>
        <w:rPr>
          <w:rFonts w:ascii="Arial" w:hAnsi="Arial" w:cs="Arial"/>
          <w:b/>
          <w:bCs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>Batteries Inspection</w:t>
      </w:r>
    </w:p>
    <w:p w14:paraId="2D60676E" w14:textId="2C4E1226" w:rsidR="00D568AF" w:rsidRPr="00522CA7" w:rsidRDefault="00D568AF" w:rsidP="008952A5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0"/>
          <w:szCs w:val="20"/>
        </w:rPr>
      </w:pPr>
      <w:r w:rsidRPr="00522CA7">
        <w:rPr>
          <w:rFonts w:ascii="Arial" w:hAnsi="Arial" w:cs="Arial"/>
          <w:bCs/>
          <w:sz w:val="20"/>
          <w:szCs w:val="20"/>
        </w:rPr>
        <w:t xml:space="preserve">____ </w:t>
      </w:r>
      <w:r w:rsidR="008952A5">
        <w:rPr>
          <w:rFonts w:ascii="Arial" w:hAnsi="Arial" w:cs="Arial"/>
          <w:bCs/>
          <w:sz w:val="20"/>
          <w:szCs w:val="20"/>
        </w:rPr>
        <w:t>Inspect batteries monthly for expiration date for</w:t>
      </w:r>
      <w:r w:rsidR="008952A5" w:rsidRPr="00366D98">
        <w:rPr>
          <w:rFonts w:ascii="Arial" w:eastAsia="Calibri" w:hAnsi="Arial" w:cs="Arial"/>
          <w:sz w:val="20"/>
          <w:szCs w:val="20"/>
        </w:rPr>
        <w:t xml:space="preserve"> swelling, cracking,</w:t>
      </w:r>
      <w:r w:rsidR="008952A5">
        <w:rPr>
          <w:rFonts w:ascii="Arial" w:eastAsia="Calibri" w:hAnsi="Arial" w:cs="Arial"/>
          <w:sz w:val="20"/>
          <w:szCs w:val="20"/>
        </w:rPr>
        <w:t xml:space="preserve"> leaking, or</w:t>
      </w:r>
      <w:r w:rsidR="008952A5" w:rsidRPr="00366D98">
        <w:rPr>
          <w:rFonts w:ascii="Arial" w:eastAsia="Calibri" w:hAnsi="Arial" w:cs="Arial"/>
          <w:sz w:val="20"/>
          <w:szCs w:val="20"/>
        </w:rPr>
        <w:t xml:space="preserve"> any white powder on the outside of the batteries or in the battery case.</w:t>
      </w:r>
      <w:r w:rsidR="008C376E" w:rsidRPr="00522CA7">
        <w:rPr>
          <w:rFonts w:ascii="Arial" w:hAnsi="Arial" w:cs="Arial"/>
          <w:bCs/>
          <w:sz w:val="20"/>
          <w:szCs w:val="20"/>
        </w:rPr>
        <w:t xml:space="preserve">  Record findings on Xpress 2 QC and Maintenance log sheet.  </w:t>
      </w:r>
      <w:r w:rsidR="00302C69" w:rsidRPr="00522CA7">
        <w:rPr>
          <w:rFonts w:ascii="Arial" w:hAnsi="Arial" w:cs="Arial"/>
          <w:sz w:val="20"/>
          <w:szCs w:val="20"/>
        </w:rPr>
        <w:t>Replace</w:t>
      </w:r>
      <w:r w:rsidR="00797113">
        <w:rPr>
          <w:rFonts w:ascii="Arial" w:hAnsi="Arial" w:cs="Arial"/>
          <w:sz w:val="20"/>
          <w:szCs w:val="20"/>
        </w:rPr>
        <w:t xml:space="preserve"> batteries if needed and document </w:t>
      </w:r>
      <w:r w:rsidR="00302C69" w:rsidRPr="00522CA7">
        <w:rPr>
          <w:rFonts w:ascii="Arial" w:hAnsi="Arial" w:cs="Arial"/>
          <w:sz w:val="20"/>
          <w:szCs w:val="20"/>
        </w:rPr>
        <w:t xml:space="preserve">on </w:t>
      </w:r>
      <w:r w:rsidR="00302C69" w:rsidRPr="00522CA7">
        <w:rPr>
          <w:rFonts w:ascii="Arial" w:hAnsi="Arial" w:cs="Arial"/>
          <w:bCs/>
          <w:sz w:val="20"/>
          <w:szCs w:val="20"/>
        </w:rPr>
        <w:t>Xpress 2 QC and Maintenance log sheet.</w:t>
      </w:r>
    </w:p>
    <w:p w14:paraId="666CA620" w14:textId="77777777" w:rsidR="00D568AF" w:rsidRPr="00522CA7" w:rsidRDefault="00D568AF" w:rsidP="00D568AF">
      <w:pPr>
        <w:ind w:firstLine="720"/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b/>
          <w:bCs/>
          <w:sz w:val="20"/>
          <w:szCs w:val="20"/>
        </w:rPr>
        <w:t xml:space="preserve">____ </w:t>
      </w:r>
      <w:r w:rsidRPr="00522CA7">
        <w:rPr>
          <w:rFonts w:ascii="Arial" w:hAnsi="Arial" w:cs="Arial"/>
          <w:sz w:val="20"/>
          <w:szCs w:val="20"/>
        </w:rPr>
        <w:t>Update date and time</w:t>
      </w:r>
    </w:p>
    <w:p w14:paraId="712DF82F" w14:textId="77777777" w:rsidR="00D568AF" w:rsidRPr="00522CA7" w:rsidRDefault="00D568AF" w:rsidP="00D568AF">
      <w:pPr>
        <w:ind w:firstLine="720"/>
        <w:rPr>
          <w:rFonts w:ascii="Arial" w:hAnsi="Arial" w:cs="Arial"/>
          <w:sz w:val="20"/>
          <w:szCs w:val="20"/>
        </w:rPr>
      </w:pPr>
    </w:p>
    <w:p w14:paraId="0B9705C2" w14:textId="0FEFC25A" w:rsidR="00D568AF" w:rsidRDefault="007903FF" w:rsidP="00D568A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Meter Cleaning and Disinfecting</w:t>
      </w:r>
    </w:p>
    <w:p w14:paraId="43136BD8" w14:textId="0F4733AA" w:rsidR="007903FF" w:rsidRPr="00522CA7" w:rsidRDefault="007903FF" w:rsidP="007903FF">
      <w:pPr>
        <w:ind w:left="180" w:hanging="180"/>
        <w:rPr>
          <w:rFonts w:ascii="Arial" w:hAnsi="Arial" w:cs="Arial"/>
          <w:sz w:val="20"/>
          <w:szCs w:val="20"/>
        </w:rPr>
      </w:pPr>
      <w:r w:rsidRPr="00F4427B"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>C</w:t>
      </w:r>
      <w:r w:rsidRPr="00F4427B">
        <w:rPr>
          <w:rFonts w:ascii="Arial" w:hAnsi="Arial" w:cs="Arial"/>
          <w:sz w:val="20"/>
          <w:szCs w:val="20"/>
        </w:rPr>
        <w:t>lorox Healthcare Bleach Germicidal Wipes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1D1223" w14:textId="77777777" w:rsidR="007903FF" w:rsidRPr="00F4427B" w:rsidRDefault="007903FF" w:rsidP="007903FF">
      <w:pPr>
        <w:ind w:left="180" w:hanging="180"/>
        <w:rPr>
          <w:rFonts w:ascii="Arial" w:hAnsi="Arial" w:cs="Arial"/>
          <w:sz w:val="20"/>
        </w:rPr>
      </w:pPr>
      <w:r w:rsidRPr="00F4427B">
        <w:rPr>
          <w:rFonts w:ascii="Arial" w:hAnsi="Arial" w:cs="Arial"/>
          <w:sz w:val="20"/>
          <w:szCs w:val="20"/>
        </w:rPr>
        <w:tab/>
      </w:r>
    </w:p>
    <w:p w14:paraId="0FD7A273" w14:textId="6C02C6FD" w:rsidR="007903FF" w:rsidRDefault="007903FF" w:rsidP="001068FE">
      <w:pPr>
        <w:ind w:left="180" w:hanging="180"/>
        <w:rPr>
          <w:rFonts w:ascii="Arial" w:hAnsi="Arial" w:cs="Arial"/>
          <w:sz w:val="20"/>
        </w:rPr>
      </w:pPr>
      <w:r w:rsidRPr="00F4427B"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>Surface Contact Time:  Ensure the meter surface stays wet</w:t>
      </w:r>
      <w:r w:rsidR="001068FE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</w:rPr>
        <w:t xml:space="preserve">Clorox Wipe: 1 minute  </w:t>
      </w:r>
    </w:p>
    <w:p w14:paraId="63CB38E2" w14:textId="413A5F43" w:rsidR="003369B4" w:rsidRPr="003369B4" w:rsidRDefault="003369B4" w:rsidP="007903FF">
      <w:pPr>
        <w:ind w:left="180" w:firstLine="540"/>
        <w:rPr>
          <w:rFonts w:ascii="Arial" w:hAnsi="Arial" w:cs="Arial"/>
          <w:sz w:val="20"/>
          <w:szCs w:val="20"/>
        </w:rPr>
      </w:pPr>
      <w:r w:rsidRPr="003369B4">
        <w:rPr>
          <w:rFonts w:ascii="Arial" w:hAnsi="Arial" w:cs="Arial"/>
          <w:sz w:val="20"/>
          <w:szCs w:val="20"/>
        </w:rPr>
        <w:t>Exception: Known diagnosis of C. diff infection 3 minutes</w:t>
      </w:r>
    </w:p>
    <w:p w14:paraId="677B12BB" w14:textId="77777777" w:rsidR="007903FF" w:rsidRPr="00F4427B" w:rsidRDefault="007903FF" w:rsidP="007903FF">
      <w:pPr>
        <w:ind w:left="180"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Allow to air dry for an additional 1 minute</w:t>
      </w:r>
    </w:p>
    <w:p w14:paraId="7BFFBC27" w14:textId="77777777" w:rsidR="007903FF" w:rsidRPr="00522CA7" w:rsidRDefault="007903FF" w:rsidP="00D568AF">
      <w:pPr>
        <w:rPr>
          <w:rFonts w:ascii="Arial" w:hAnsi="Arial" w:cs="Arial"/>
          <w:sz w:val="20"/>
          <w:szCs w:val="20"/>
        </w:rPr>
      </w:pPr>
    </w:p>
    <w:p w14:paraId="50C2E0F4" w14:textId="7EBCB85B" w:rsidR="00D568AF" w:rsidRPr="00522CA7" w:rsidRDefault="00D568AF" w:rsidP="00D568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22CA7">
        <w:rPr>
          <w:rFonts w:ascii="Arial" w:hAnsi="Arial" w:cs="Arial"/>
          <w:b/>
          <w:bCs/>
          <w:sz w:val="20"/>
          <w:szCs w:val="20"/>
          <w:u w:val="single"/>
        </w:rPr>
        <w:t>Additional Agenda Items for Super User Training:</w:t>
      </w:r>
    </w:p>
    <w:p w14:paraId="5F3CCBAD" w14:textId="6D7C26E1" w:rsidR="00D568AF" w:rsidRPr="00522CA7" w:rsidRDefault="00D568AF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Cleaning </w:t>
      </w:r>
      <w:r w:rsidR="005E35C0" w:rsidRPr="00522CA7">
        <w:rPr>
          <w:rFonts w:ascii="Arial" w:hAnsi="Arial" w:cs="Arial"/>
          <w:sz w:val="20"/>
          <w:szCs w:val="20"/>
        </w:rPr>
        <w:t xml:space="preserve">and avoiding </w:t>
      </w:r>
      <w:r w:rsidRPr="00522CA7">
        <w:rPr>
          <w:rFonts w:ascii="Arial" w:hAnsi="Arial" w:cs="Arial"/>
          <w:sz w:val="20"/>
          <w:szCs w:val="20"/>
        </w:rPr>
        <w:t>the strip port</w:t>
      </w:r>
    </w:p>
    <w:p w14:paraId="5B37F4B3" w14:textId="234500A4" w:rsidR="00D568AF" w:rsidRPr="00522CA7" w:rsidRDefault="005E35C0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Troubleshooting f</w:t>
      </w:r>
      <w:r w:rsidR="00D568AF" w:rsidRPr="00522CA7">
        <w:rPr>
          <w:rFonts w:ascii="Arial" w:hAnsi="Arial" w:cs="Arial"/>
          <w:sz w:val="20"/>
          <w:szCs w:val="20"/>
        </w:rPr>
        <w:t>ailed Quality Control</w:t>
      </w:r>
    </w:p>
    <w:p w14:paraId="0CB34B40" w14:textId="5497BFA5" w:rsidR="00D568AF" w:rsidRPr="00522CA7" w:rsidRDefault="005E35C0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Other Error Code t</w:t>
      </w:r>
      <w:r w:rsidR="00D568AF" w:rsidRPr="00522CA7">
        <w:rPr>
          <w:rFonts w:ascii="Arial" w:hAnsi="Arial" w:cs="Arial"/>
          <w:sz w:val="20"/>
          <w:szCs w:val="20"/>
        </w:rPr>
        <w:t>roubleshooting</w:t>
      </w:r>
    </w:p>
    <w:p w14:paraId="555A9005" w14:textId="179CE687" w:rsidR="00D568AF" w:rsidRPr="00522CA7" w:rsidRDefault="005E35C0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Glucose test strip t</w:t>
      </w:r>
      <w:r w:rsidR="00D568AF" w:rsidRPr="00522CA7">
        <w:rPr>
          <w:rFonts w:ascii="Arial" w:hAnsi="Arial" w:cs="Arial"/>
          <w:sz w:val="20"/>
          <w:szCs w:val="20"/>
        </w:rPr>
        <w:t>echnology</w:t>
      </w:r>
    </w:p>
    <w:p w14:paraId="0E53EB62" w14:textId="67C33672" w:rsidR="00D568AF" w:rsidRPr="00522CA7" w:rsidRDefault="005E35C0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>____ Question and answer s</w:t>
      </w:r>
      <w:r w:rsidR="00D568AF" w:rsidRPr="00522CA7">
        <w:rPr>
          <w:rFonts w:ascii="Arial" w:hAnsi="Arial" w:cs="Arial"/>
          <w:sz w:val="20"/>
          <w:szCs w:val="20"/>
        </w:rPr>
        <w:t>ession</w:t>
      </w:r>
    </w:p>
    <w:p w14:paraId="2D281E90" w14:textId="5BA1F4A1" w:rsidR="00C0200F" w:rsidRPr="00522CA7" w:rsidRDefault="00D568AF" w:rsidP="00D568AF">
      <w:pPr>
        <w:rPr>
          <w:rFonts w:ascii="Arial" w:hAnsi="Arial" w:cs="Arial"/>
          <w:sz w:val="20"/>
          <w:szCs w:val="20"/>
        </w:rPr>
      </w:pPr>
      <w:r w:rsidRPr="00522CA7">
        <w:rPr>
          <w:rFonts w:ascii="Arial" w:hAnsi="Arial" w:cs="Arial"/>
          <w:sz w:val="20"/>
          <w:szCs w:val="20"/>
        </w:rPr>
        <w:t xml:space="preserve">____ Distribute “StatStrip </w:t>
      </w:r>
      <w:r w:rsidR="008D198E" w:rsidRPr="00522CA7">
        <w:rPr>
          <w:rFonts w:ascii="Arial" w:hAnsi="Arial" w:cs="Arial"/>
          <w:sz w:val="20"/>
          <w:szCs w:val="20"/>
        </w:rPr>
        <w:t xml:space="preserve">Xpress 2 </w:t>
      </w:r>
      <w:r w:rsidRPr="00522CA7">
        <w:rPr>
          <w:rFonts w:ascii="Arial" w:hAnsi="Arial" w:cs="Arial"/>
          <w:sz w:val="20"/>
          <w:szCs w:val="20"/>
        </w:rPr>
        <w:t xml:space="preserve">Meter Training” Printouts (for Super Users to use as a reference when training) </w:t>
      </w:r>
    </w:p>
    <w:p w14:paraId="6F32B2DB" w14:textId="3B696791" w:rsidR="005E35C0" w:rsidRDefault="005E35C0" w:rsidP="00D568AF">
      <w:pPr>
        <w:rPr>
          <w:rFonts w:ascii="Arial" w:hAnsi="Arial" w:cs="Arial"/>
          <w:sz w:val="20"/>
          <w:szCs w:val="20"/>
        </w:rPr>
      </w:pPr>
    </w:p>
    <w:p w14:paraId="55B6EDAE" w14:textId="7806E92D" w:rsidR="00AD25AB" w:rsidRDefault="00AD25AB" w:rsidP="00D568AF">
      <w:pPr>
        <w:rPr>
          <w:rFonts w:ascii="Arial" w:hAnsi="Arial" w:cs="Arial"/>
          <w:sz w:val="20"/>
          <w:szCs w:val="20"/>
        </w:rPr>
      </w:pPr>
    </w:p>
    <w:p w14:paraId="28750ECE" w14:textId="75CFD4CE" w:rsidR="00AD25AB" w:rsidRDefault="00AD25AB" w:rsidP="00AD25AB">
      <w:pPr>
        <w:rPr>
          <w:rFonts w:ascii="Arial" w:hAnsi="Arial" w:cs="Arial"/>
          <w:sz w:val="18"/>
          <w:szCs w:val="18"/>
        </w:rPr>
      </w:pPr>
      <w:r w:rsidRPr="00FC5EF3">
        <w:rPr>
          <w:rFonts w:ascii="Arial" w:hAnsi="Arial" w:cs="Arial"/>
          <w:sz w:val="18"/>
          <w:szCs w:val="18"/>
        </w:rPr>
        <w:t>Associate Signature:  ______________________________</w:t>
      </w:r>
      <w:r>
        <w:rPr>
          <w:rFonts w:ascii="Arial" w:hAnsi="Arial" w:cs="Arial"/>
          <w:sz w:val="18"/>
          <w:szCs w:val="18"/>
        </w:rPr>
        <w:t>_____</w:t>
      </w:r>
      <w:r w:rsidRPr="00FC5EF3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____________</w:t>
      </w:r>
      <w:r w:rsidRPr="00FC5EF3">
        <w:rPr>
          <w:rFonts w:ascii="Arial" w:hAnsi="Arial" w:cs="Arial"/>
          <w:sz w:val="18"/>
          <w:szCs w:val="18"/>
        </w:rPr>
        <w:t>___      Date:  ______________</w:t>
      </w:r>
    </w:p>
    <w:p w14:paraId="5D638271" w14:textId="77777777" w:rsidR="00AD25AB" w:rsidRPr="00FC5EF3" w:rsidRDefault="00AD25AB" w:rsidP="00AD25AB">
      <w:pPr>
        <w:rPr>
          <w:rFonts w:ascii="Arial" w:hAnsi="Arial" w:cs="Arial"/>
          <w:sz w:val="18"/>
          <w:szCs w:val="18"/>
        </w:rPr>
      </w:pPr>
    </w:p>
    <w:p w14:paraId="2DC5CDB4" w14:textId="28128217" w:rsidR="00AD25AB" w:rsidRDefault="00AD25AB" w:rsidP="00AD25AB">
      <w:pPr>
        <w:rPr>
          <w:rFonts w:ascii="Arial" w:hAnsi="Arial" w:cs="Arial"/>
          <w:sz w:val="18"/>
          <w:szCs w:val="18"/>
        </w:rPr>
      </w:pPr>
      <w:r w:rsidRPr="00FC5EF3">
        <w:rPr>
          <w:rFonts w:ascii="Arial" w:hAnsi="Arial" w:cs="Arial"/>
          <w:sz w:val="18"/>
          <w:szCs w:val="18"/>
        </w:rPr>
        <w:t>Signature of Qualified Trainer/Assessor:  __________________</w:t>
      </w:r>
      <w:r>
        <w:rPr>
          <w:rFonts w:ascii="Arial" w:hAnsi="Arial" w:cs="Arial"/>
          <w:sz w:val="18"/>
          <w:szCs w:val="18"/>
        </w:rPr>
        <w:t>__________</w:t>
      </w:r>
      <w:r w:rsidRPr="00FC5EF3">
        <w:rPr>
          <w:rFonts w:ascii="Arial" w:hAnsi="Arial" w:cs="Arial"/>
          <w:sz w:val="18"/>
          <w:szCs w:val="18"/>
        </w:rPr>
        <w:t xml:space="preserve">______________  </w:t>
      </w:r>
      <w:r>
        <w:rPr>
          <w:rFonts w:ascii="Arial" w:hAnsi="Arial" w:cs="Arial"/>
          <w:sz w:val="18"/>
          <w:szCs w:val="18"/>
        </w:rPr>
        <w:t xml:space="preserve">   D</w:t>
      </w:r>
      <w:r w:rsidRPr="00FC5EF3">
        <w:rPr>
          <w:rFonts w:ascii="Arial" w:hAnsi="Arial" w:cs="Arial"/>
          <w:sz w:val="18"/>
          <w:szCs w:val="18"/>
        </w:rPr>
        <w:t>ate:  ______________</w:t>
      </w:r>
    </w:p>
    <w:p w14:paraId="5AFDBB74" w14:textId="77777777" w:rsidR="00AD25AB" w:rsidRPr="00FC5EF3" w:rsidRDefault="00AD25AB" w:rsidP="00AD25AB">
      <w:pPr>
        <w:rPr>
          <w:rFonts w:ascii="Arial" w:hAnsi="Arial" w:cs="Arial"/>
          <w:sz w:val="18"/>
          <w:szCs w:val="18"/>
        </w:rPr>
      </w:pPr>
    </w:p>
    <w:p w14:paraId="3C2C687F" w14:textId="041A90DA" w:rsidR="00AD25AB" w:rsidRDefault="00AD25AB" w:rsidP="00AD25AB">
      <w:pPr>
        <w:rPr>
          <w:rFonts w:ascii="Arial" w:hAnsi="Arial" w:cs="Arial"/>
          <w:sz w:val="20"/>
          <w:szCs w:val="20"/>
        </w:rPr>
      </w:pPr>
      <w:r w:rsidRPr="00FC5EF3">
        <w:rPr>
          <w:rFonts w:ascii="Arial" w:hAnsi="Arial" w:cs="Arial"/>
          <w:sz w:val="18"/>
          <w:szCs w:val="18"/>
        </w:rPr>
        <w:t>Job title of Qualified Trainer</w:t>
      </w:r>
      <w:r>
        <w:rPr>
          <w:rFonts w:ascii="Arial" w:hAnsi="Arial" w:cs="Arial"/>
          <w:sz w:val="18"/>
          <w:szCs w:val="18"/>
        </w:rPr>
        <w:t>/Assessor</w:t>
      </w:r>
      <w:r w:rsidRPr="00FC5EF3">
        <w:rPr>
          <w:rFonts w:ascii="Arial" w:hAnsi="Arial" w:cs="Arial"/>
          <w:sz w:val="18"/>
          <w:szCs w:val="18"/>
        </w:rPr>
        <w:t>:     _____________________</w:t>
      </w:r>
      <w:r>
        <w:rPr>
          <w:rFonts w:ascii="Arial" w:hAnsi="Arial" w:cs="Arial"/>
          <w:sz w:val="18"/>
          <w:szCs w:val="18"/>
        </w:rPr>
        <w:t>__________</w:t>
      </w:r>
      <w:r w:rsidRPr="00FC5EF3">
        <w:rPr>
          <w:rFonts w:ascii="Arial" w:hAnsi="Arial" w:cs="Arial"/>
          <w:sz w:val="18"/>
          <w:szCs w:val="18"/>
        </w:rPr>
        <w:t xml:space="preserve">___________   </w:t>
      </w:r>
    </w:p>
    <w:p w14:paraId="4BEF094D" w14:textId="68EB3D32" w:rsidR="008B3394" w:rsidRPr="00522CA7" w:rsidRDefault="008B3394" w:rsidP="00D568AF">
      <w:pPr>
        <w:rPr>
          <w:rFonts w:ascii="Arial" w:hAnsi="Arial" w:cs="Arial"/>
          <w:sz w:val="20"/>
          <w:szCs w:val="20"/>
        </w:rPr>
      </w:pPr>
    </w:p>
    <w:sectPr w:rsidR="008B3394" w:rsidRPr="00522CA7" w:rsidSect="00822CBA">
      <w:pgSz w:w="12240" w:h="15840"/>
      <w:pgMar w:top="720" w:right="720" w:bottom="144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3B53C" w14:textId="77777777" w:rsidR="007379E5" w:rsidRDefault="007379E5" w:rsidP="00822CBA">
      <w:r>
        <w:separator/>
      </w:r>
    </w:p>
  </w:endnote>
  <w:endnote w:type="continuationSeparator" w:id="0">
    <w:p w14:paraId="11B2960B" w14:textId="77777777" w:rsidR="007379E5" w:rsidRDefault="007379E5" w:rsidP="008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5157" w14:textId="77777777" w:rsidR="007379E5" w:rsidRDefault="007379E5" w:rsidP="00822CBA">
      <w:r>
        <w:separator/>
      </w:r>
    </w:p>
  </w:footnote>
  <w:footnote w:type="continuationSeparator" w:id="0">
    <w:p w14:paraId="3133E563" w14:textId="77777777" w:rsidR="007379E5" w:rsidRDefault="007379E5" w:rsidP="0082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0F"/>
    <w:rsid w:val="000362C9"/>
    <w:rsid w:val="00052831"/>
    <w:rsid w:val="00067F76"/>
    <w:rsid w:val="000D4124"/>
    <w:rsid w:val="000D7549"/>
    <w:rsid w:val="000E345D"/>
    <w:rsid w:val="000E78E6"/>
    <w:rsid w:val="000F11DA"/>
    <w:rsid w:val="001068FE"/>
    <w:rsid w:val="00150C31"/>
    <w:rsid w:val="001707CC"/>
    <w:rsid w:val="001820C5"/>
    <w:rsid w:val="001A3F6F"/>
    <w:rsid w:val="001E2B47"/>
    <w:rsid w:val="001F07DD"/>
    <w:rsid w:val="00245801"/>
    <w:rsid w:val="00245DCF"/>
    <w:rsid w:val="00291289"/>
    <w:rsid w:val="002B1B29"/>
    <w:rsid w:val="002C265B"/>
    <w:rsid w:val="00302C69"/>
    <w:rsid w:val="00303CC4"/>
    <w:rsid w:val="003369B4"/>
    <w:rsid w:val="00353DBB"/>
    <w:rsid w:val="00395D07"/>
    <w:rsid w:val="003D285E"/>
    <w:rsid w:val="003E6BDF"/>
    <w:rsid w:val="004074CE"/>
    <w:rsid w:val="00441111"/>
    <w:rsid w:val="0049011D"/>
    <w:rsid w:val="004A5084"/>
    <w:rsid w:val="004C0D74"/>
    <w:rsid w:val="004D7F0B"/>
    <w:rsid w:val="004E0C62"/>
    <w:rsid w:val="00522CA7"/>
    <w:rsid w:val="00533C8B"/>
    <w:rsid w:val="005546F0"/>
    <w:rsid w:val="00564387"/>
    <w:rsid w:val="00572C8D"/>
    <w:rsid w:val="00583847"/>
    <w:rsid w:val="00587B92"/>
    <w:rsid w:val="005B2CC3"/>
    <w:rsid w:val="005D09C4"/>
    <w:rsid w:val="005E35C0"/>
    <w:rsid w:val="0062032D"/>
    <w:rsid w:val="00623501"/>
    <w:rsid w:val="00623C44"/>
    <w:rsid w:val="00660E66"/>
    <w:rsid w:val="00670056"/>
    <w:rsid w:val="006B47DE"/>
    <w:rsid w:val="006F2B9A"/>
    <w:rsid w:val="00704DF2"/>
    <w:rsid w:val="0072062E"/>
    <w:rsid w:val="00720F6C"/>
    <w:rsid w:val="007379E5"/>
    <w:rsid w:val="0076471B"/>
    <w:rsid w:val="007903FF"/>
    <w:rsid w:val="00797113"/>
    <w:rsid w:val="007A62B5"/>
    <w:rsid w:val="007D0D00"/>
    <w:rsid w:val="00822CBA"/>
    <w:rsid w:val="00822EAC"/>
    <w:rsid w:val="00857407"/>
    <w:rsid w:val="008656DC"/>
    <w:rsid w:val="008952A5"/>
    <w:rsid w:val="008A3562"/>
    <w:rsid w:val="008B3394"/>
    <w:rsid w:val="008C2F03"/>
    <w:rsid w:val="008C376E"/>
    <w:rsid w:val="008D198E"/>
    <w:rsid w:val="008F0906"/>
    <w:rsid w:val="008F73FA"/>
    <w:rsid w:val="00922837"/>
    <w:rsid w:val="00956231"/>
    <w:rsid w:val="00A15E17"/>
    <w:rsid w:val="00A16A46"/>
    <w:rsid w:val="00A75696"/>
    <w:rsid w:val="00AA23D0"/>
    <w:rsid w:val="00AB069A"/>
    <w:rsid w:val="00AD25AB"/>
    <w:rsid w:val="00B8667B"/>
    <w:rsid w:val="00B90C65"/>
    <w:rsid w:val="00B91536"/>
    <w:rsid w:val="00BC391C"/>
    <w:rsid w:val="00BE399F"/>
    <w:rsid w:val="00BF04CB"/>
    <w:rsid w:val="00BF4844"/>
    <w:rsid w:val="00C0200F"/>
    <w:rsid w:val="00C33657"/>
    <w:rsid w:val="00C575DE"/>
    <w:rsid w:val="00C60009"/>
    <w:rsid w:val="00CC40C8"/>
    <w:rsid w:val="00D17BAC"/>
    <w:rsid w:val="00D568AF"/>
    <w:rsid w:val="00DA2C01"/>
    <w:rsid w:val="00DB25CA"/>
    <w:rsid w:val="00DB2962"/>
    <w:rsid w:val="00DB2A7A"/>
    <w:rsid w:val="00DD3538"/>
    <w:rsid w:val="00DE39FD"/>
    <w:rsid w:val="00E474D6"/>
    <w:rsid w:val="00E66BC8"/>
    <w:rsid w:val="00E95911"/>
    <w:rsid w:val="00EB2E01"/>
    <w:rsid w:val="00ED1DF6"/>
    <w:rsid w:val="00EE2D0D"/>
    <w:rsid w:val="00F44A90"/>
    <w:rsid w:val="00F563C6"/>
    <w:rsid w:val="00F827B7"/>
    <w:rsid w:val="00FB0447"/>
    <w:rsid w:val="00FC21EC"/>
    <w:rsid w:val="00FD07A1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67E15DD9"/>
  <w14:defaultImageDpi w14:val="300"/>
  <w15:docId w15:val="{7CDFEFCB-AF82-4525-B01A-F898A62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57"/>
    <w:rPr>
      <w:rFonts w:asciiTheme="minorHAnsi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68AF"/>
    <w:pPr>
      <w:keepNext/>
      <w:outlineLvl w:val="0"/>
    </w:pPr>
    <w:rPr>
      <w:rFonts w:ascii="Arial" w:eastAsia="Times New Roman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568AF"/>
    <w:pPr>
      <w:keepNext/>
      <w:outlineLvl w:val="2"/>
    </w:pPr>
    <w:rPr>
      <w:rFonts w:ascii="Arial" w:eastAsia="Times New Roman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D568AF"/>
    <w:pPr>
      <w:keepNext/>
      <w:outlineLvl w:val="3"/>
    </w:pPr>
    <w:rPr>
      <w:rFonts w:ascii="Arial" w:eastAsia="Times New Roman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568AF"/>
    <w:pPr>
      <w:keepNext/>
      <w:outlineLvl w:val="4"/>
    </w:pPr>
    <w:rPr>
      <w:rFonts w:ascii="Arial" w:eastAsia="Times New Roman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00F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0F"/>
    <w:rPr>
      <w:rFonts w:ascii="Lucida Grande" w:hAnsi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D568AF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568AF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D568AF"/>
    <w:rPr>
      <w:rFonts w:ascii="Arial" w:eastAsia="Times New Roman" w:hAnsi="Arial" w:cs="Arial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568AF"/>
    <w:rPr>
      <w:rFonts w:ascii="Arial" w:eastAsia="Times New Roman" w:hAnsi="Arial" w:cs="Arial"/>
      <w:b/>
      <w:bCs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CBA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CBA"/>
    <w:rPr>
      <w:rFonts w:asciiTheme="minorHAnsi" w:hAnsiTheme="minorHAnsi" w:cstheme="minorBidi"/>
      <w:sz w:val="24"/>
      <w:szCs w:val="24"/>
      <w:lang w:eastAsia="en-US"/>
    </w:rPr>
  </w:style>
  <w:style w:type="paragraph" w:customStyle="1" w:styleId="Default">
    <w:name w:val="Default"/>
    <w:rsid w:val="00522C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070CB-6BEE-4BA8-81D7-A16C5A53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Services Creattive Services</dc:creator>
  <cp:lastModifiedBy>Morman, Leslie</cp:lastModifiedBy>
  <cp:revision>5</cp:revision>
  <cp:lastPrinted>2022-02-15T16:42:00Z</cp:lastPrinted>
  <dcterms:created xsi:type="dcterms:W3CDTF">2025-07-30T14:31:00Z</dcterms:created>
  <dcterms:modified xsi:type="dcterms:W3CDTF">2025-07-31T17:14:00Z</dcterms:modified>
</cp:coreProperties>
</file>